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3388E" w14:textId="357F6FE3" w:rsidR="00796991" w:rsidRDefault="007312EB" w:rsidP="00D423D2">
      <w:pPr>
        <w:ind w:firstLine="708"/>
      </w:pPr>
      <w:r>
        <w:t>Temeljem članka 44. Statuta Općine Klis („Službeni vjesnik Općine Klis“, br. 6/19, 4/20 i 1/21), a sukladno odredbama Zakona o udrugama („Narodne novine“, br. 74/14, 70/17</w:t>
      </w:r>
      <w:r w:rsidR="00D423D2">
        <w:t xml:space="preserve"> i 98/19), Zakona o financijskom poslovanju i računovodstvu neprofitnih organizacija („Narodne novine“ br. 121/14) i Uredbe o kriterijima, mjerilima i postupcima financiranja u ugovaranja programa i projekata od interesa za opće dobro koje provode udruge („Narodne novine“ br. 26/15 i 37/21)</w:t>
      </w:r>
      <w:r w:rsidR="00070B63">
        <w:t>, općinski načelnik Općine Klis donosi</w:t>
      </w:r>
    </w:p>
    <w:p w14:paraId="74F437E5" w14:textId="551F4D0C" w:rsidR="00070B63" w:rsidRDefault="00070B63" w:rsidP="00D423D2">
      <w:pPr>
        <w:ind w:firstLine="708"/>
      </w:pPr>
    </w:p>
    <w:p w14:paraId="2CDB9635" w14:textId="18005E23" w:rsidR="00070B63" w:rsidRDefault="00070B63" w:rsidP="00070B63">
      <w:pPr>
        <w:ind w:firstLine="708"/>
        <w:jc w:val="center"/>
        <w:rPr>
          <w:b/>
          <w:bCs/>
        </w:rPr>
      </w:pPr>
      <w:r w:rsidRPr="00070B63">
        <w:rPr>
          <w:b/>
          <w:bCs/>
        </w:rPr>
        <w:t>O D L U K U</w:t>
      </w:r>
    </w:p>
    <w:p w14:paraId="61282D18" w14:textId="01C1BC78" w:rsidR="00070B63" w:rsidRPr="00070B63" w:rsidRDefault="00070B63" w:rsidP="00070B63">
      <w:pPr>
        <w:ind w:firstLine="708"/>
        <w:jc w:val="center"/>
        <w:rPr>
          <w:b/>
          <w:bCs/>
        </w:rPr>
      </w:pPr>
      <w:r>
        <w:rPr>
          <w:b/>
          <w:bCs/>
        </w:rPr>
        <w:t>o izmjenama i dopunama</w:t>
      </w:r>
    </w:p>
    <w:p w14:paraId="68662B3C" w14:textId="56D78490" w:rsidR="00070B63" w:rsidRDefault="00070B63" w:rsidP="00070B63">
      <w:pPr>
        <w:ind w:firstLine="708"/>
        <w:jc w:val="center"/>
        <w:rPr>
          <w:b/>
          <w:bCs/>
        </w:rPr>
      </w:pPr>
      <w:r>
        <w:rPr>
          <w:b/>
          <w:bCs/>
        </w:rPr>
        <w:t>Pravilnika o financiranju javnih potreba Općine Kis</w:t>
      </w:r>
    </w:p>
    <w:p w14:paraId="25056FDE" w14:textId="5CA14C2C" w:rsidR="00070B63" w:rsidRDefault="00070B63" w:rsidP="00070B63">
      <w:pPr>
        <w:ind w:firstLine="708"/>
        <w:jc w:val="center"/>
        <w:rPr>
          <w:b/>
          <w:bCs/>
        </w:rPr>
      </w:pPr>
    </w:p>
    <w:p w14:paraId="32F41A7D" w14:textId="0067E5CB" w:rsidR="00070B63" w:rsidRDefault="00070B63" w:rsidP="00070B63">
      <w:pPr>
        <w:jc w:val="center"/>
        <w:rPr>
          <w:b/>
          <w:bCs/>
        </w:rPr>
      </w:pPr>
      <w:r>
        <w:rPr>
          <w:b/>
          <w:bCs/>
        </w:rPr>
        <w:t>Članak 1.</w:t>
      </w:r>
    </w:p>
    <w:p w14:paraId="2CE757F1" w14:textId="3DD7127E" w:rsidR="00070B63" w:rsidRDefault="00070B63" w:rsidP="00070B63">
      <w:r>
        <w:t>Članak 44. stav. 2.  Pravilnika o financiranju javnih potreba Općine Klis se mijenja i glasi:</w:t>
      </w:r>
    </w:p>
    <w:p w14:paraId="7EED3B32" w14:textId="1E0819D3" w:rsidR="00070B63" w:rsidRDefault="00070B63" w:rsidP="00070B63">
      <w:pPr>
        <w:rPr>
          <w:i/>
          <w:iCs/>
        </w:rPr>
      </w:pPr>
      <w:r w:rsidRPr="00070B63">
        <w:rPr>
          <w:i/>
          <w:iCs/>
        </w:rPr>
        <w:t xml:space="preserve">„Ako nije drugačije izračunata vrijednost pojedine vrste usluga, vrijednost volonterskog rada određuje se u jednakom iznosu za sve potencijalne prijavitelje programa i projekata u iznosu od </w:t>
      </w:r>
      <w:r w:rsidR="009B2401">
        <w:rPr>
          <w:i/>
          <w:iCs/>
        </w:rPr>
        <w:t>6</w:t>
      </w:r>
      <w:r w:rsidRPr="00070B63">
        <w:rPr>
          <w:i/>
          <w:iCs/>
        </w:rPr>
        <w:t>,</w:t>
      </w:r>
      <w:r w:rsidR="00E323E0">
        <w:rPr>
          <w:i/>
          <w:iCs/>
        </w:rPr>
        <w:t>02</w:t>
      </w:r>
      <w:r w:rsidRPr="00070B63">
        <w:rPr>
          <w:i/>
          <w:iCs/>
        </w:rPr>
        <w:t xml:space="preserve"> </w:t>
      </w:r>
      <w:r w:rsidR="006D30D8">
        <w:rPr>
          <w:i/>
          <w:iCs/>
        </w:rPr>
        <w:t>eur</w:t>
      </w:r>
      <w:r w:rsidRPr="00070B63">
        <w:rPr>
          <w:i/>
          <w:iCs/>
        </w:rPr>
        <w:t>/sat (iznos je određen dijeljenjem iznosa prosječne mjesečne neto plaće prema podacima DZS-a za 2022. godinu – mjesec rujan, što iznosi 7.623,00 kn</w:t>
      </w:r>
      <w:r w:rsidR="0092618D">
        <w:rPr>
          <w:i/>
          <w:iCs/>
        </w:rPr>
        <w:t>/1.377,36 €</w:t>
      </w:r>
      <w:r w:rsidRPr="00070B63">
        <w:rPr>
          <w:i/>
          <w:iCs/>
        </w:rPr>
        <w:t xml:space="preserve"> s prosječnim brojem radnih sati u mjesecu – 168“.</w:t>
      </w:r>
    </w:p>
    <w:p w14:paraId="0681DD68" w14:textId="3F178BF7" w:rsidR="00070B63" w:rsidRPr="00070B63" w:rsidRDefault="00070B63" w:rsidP="00070B63">
      <w:pPr>
        <w:rPr>
          <w:b/>
          <w:bCs/>
          <w:i/>
          <w:iCs/>
        </w:rPr>
      </w:pPr>
    </w:p>
    <w:p w14:paraId="05614A84" w14:textId="1D395CCA" w:rsidR="00070B63" w:rsidRPr="00070B63" w:rsidRDefault="00070B63" w:rsidP="00070B63">
      <w:pPr>
        <w:jc w:val="center"/>
        <w:rPr>
          <w:b/>
          <w:bCs/>
        </w:rPr>
      </w:pPr>
      <w:r w:rsidRPr="00070B63">
        <w:rPr>
          <w:b/>
          <w:bCs/>
        </w:rPr>
        <w:t>Članak 2.</w:t>
      </w:r>
    </w:p>
    <w:p w14:paraId="3CA96875" w14:textId="5A3366D6" w:rsidR="00070B63" w:rsidRDefault="00070B63" w:rsidP="00070B63">
      <w:r>
        <w:t>Ostale odredbe Pravilnika o financiranju javnih potreba Općine Klis („Službeni vjesnik Općine Klis, br. 1/22), ostaju nepromijenjene i na snazi.</w:t>
      </w:r>
    </w:p>
    <w:p w14:paraId="00FCF76A" w14:textId="5E3FFFC4" w:rsidR="00070B63" w:rsidRDefault="00070B63" w:rsidP="00070B63">
      <w:pPr>
        <w:jc w:val="center"/>
        <w:rPr>
          <w:b/>
          <w:bCs/>
        </w:rPr>
      </w:pPr>
      <w:r>
        <w:rPr>
          <w:b/>
          <w:bCs/>
        </w:rPr>
        <w:t>Članak 3.</w:t>
      </w:r>
    </w:p>
    <w:p w14:paraId="5843DFDD" w14:textId="309A8ECB" w:rsidR="00070B63" w:rsidRDefault="00070B63" w:rsidP="00070B63">
      <w:r>
        <w:t>Ova Odluka stupa na snagu danom donošenja, a objaviti će se u „Službenom vjesniku“ Općine Klis.</w:t>
      </w:r>
    </w:p>
    <w:p w14:paraId="3464D943" w14:textId="1BEFBF2D" w:rsidR="00070B63" w:rsidRDefault="00070B63" w:rsidP="00070B63"/>
    <w:p w14:paraId="32F2E31F" w14:textId="77777777" w:rsidR="00070B63" w:rsidRDefault="00070B63" w:rsidP="00070B63">
      <w:pPr>
        <w:jc w:val="right"/>
      </w:pPr>
    </w:p>
    <w:p w14:paraId="3771A20D" w14:textId="77777777" w:rsidR="00070B63" w:rsidRDefault="00070B63" w:rsidP="00070B63">
      <w:pPr>
        <w:jc w:val="right"/>
      </w:pPr>
    </w:p>
    <w:p w14:paraId="5785E109" w14:textId="2AFFEE9C" w:rsidR="00070B63" w:rsidRDefault="00070B63" w:rsidP="00070B63">
      <w:pPr>
        <w:jc w:val="right"/>
      </w:pPr>
      <w:r>
        <w:t>OPĆINSKI NAČELNIK</w:t>
      </w:r>
    </w:p>
    <w:p w14:paraId="7F986257" w14:textId="45BE1C33" w:rsidR="00070B63" w:rsidRDefault="00070B63" w:rsidP="00070B63">
      <w:pPr>
        <w:jc w:val="right"/>
      </w:pPr>
      <w:r>
        <w:t>Jakov Vetma, v.r</w:t>
      </w:r>
    </w:p>
    <w:p w14:paraId="294CAAAB" w14:textId="7D3C294D" w:rsidR="00F51871" w:rsidRDefault="00F51871" w:rsidP="00070B63">
      <w:pPr>
        <w:jc w:val="right"/>
      </w:pPr>
    </w:p>
    <w:p w14:paraId="08095E3F" w14:textId="6A714052" w:rsidR="00F51871" w:rsidRDefault="00F51871" w:rsidP="00070B63">
      <w:pPr>
        <w:jc w:val="right"/>
      </w:pPr>
    </w:p>
    <w:p w14:paraId="15BD74CA" w14:textId="5B736E08" w:rsidR="00F51871" w:rsidRDefault="00F51871" w:rsidP="00F51871">
      <w:r>
        <w:t>KLASA:</w:t>
      </w:r>
      <w:r w:rsidR="00956301">
        <w:t>402-02/23-01/01</w:t>
      </w:r>
    </w:p>
    <w:p w14:paraId="76510E22" w14:textId="0B5DA163" w:rsidR="00956301" w:rsidRDefault="00956301" w:rsidP="00F51871">
      <w:r>
        <w:t>UR.BROJ:2180-03-01-23-1</w:t>
      </w:r>
    </w:p>
    <w:p w14:paraId="22051906" w14:textId="4558D924" w:rsidR="00956301" w:rsidRPr="00070B63" w:rsidRDefault="00956301" w:rsidP="00F51871">
      <w:r>
        <w:t>Klis, 16. siječnja 2023. godine</w:t>
      </w:r>
    </w:p>
    <w:sectPr w:rsidR="00956301" w:rsidRPr="00070B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2EB"/>
    <w:rsid w:val="00070B63"/>
    <w:rsid w:val="006D30D8"/>
    <w:rsid w:val="007312EB"/>
    <w:rsid w:val="00796991"/>
    <w:rsid w:val="0092618D"/>
    <w:rsid w:val="00956301"/>
    <w:rsid w:val="009B2401"/>
    <w:rsid w:val="00D423D2"/>
    <w:rsid w:val="00E323E0"/>
    <w:rsid w:val="00F5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D9771"/>
  <w15:chartTrackingRefBased/>
  <w15:docId w15:val="{1EE4611B-7C19-41B1-A7FE-003599BDA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7</cp:revision>
  <cp:lastPrinted>2023-01-16T10:56:00Z</cp:lastPrinted>
  <dcterms:created xsi:type="dcterms:W3CDTF">2023-01-16T09:40:00Z</dcterms:created>
  <dcterms:modified xsi:type="dcterms:W3CDTF">2023-01-17T08:40:00Z</dcterms:modified>
</cp:coreProperties>
</file>