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72126" w14:textId="77777777" w:rsidR="00402123" w:rsidRPr="004B2801" w:rsidRDefault="00402123" w:rsidP="00402123">
      <w:pPr>
        <w:spacing w:after="0"/>
        <w:rPr>
          <w:lang w:val="pl-PL"/>
        </w:rPr>
      </w:pPr>
      <w:r w:rsidRPr="008A67F0">
        <w:rPr>
          <w:lang w:val="cs-CZ"/>
        </w:rPr>
        <w:t xml:space="preserve">            </w:t>
      </w:r>
      <w:r>
        <w:rPr>
          <w:lang w:val="cs-CZ"/>
        </w:rPr>
        <w:t xml:space="preserve">   </w:t>
      </w:r>
      <w:r w:rsidRPr="008A67F0">
        <w:rPr>
          <w:lang w:val="cs-CZ"/>
        </w:rPr>
        <w:t xml:space="preserve">  </w:t>
      </w:r>
      <w:r>
        <w:rPr>
          <w:noProof/>
        </w:rPr>
        <w:drawing>
          <wp:inline distT="0" distB="0" distL="0" distR="0" wp14:anchorId="41FF8FA2" wp14:editId="043603F6">
            <wp:extent cx="666750" cy="847725"/>
            <wp:effectExtent l="19050" t="0" r="0" b="0"/>
            <wp:docPr id="1" name="Picture 1" descr="grb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RH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BF6DAB" w14:textId="77777777" w:rsidR="00402123" w:rsidRPr="004B2801" w:rsidRDefault="00402123" w:rsidP="00402123">
      <w:pPr>
        <w:spacing w:after="0"/>
        <w:ind w:firstLine="708"/>
        <w:rPr>
          <w:rFonts w:ascii="Times New Roman" w:hAnsi="Times New Roman" w:cs="Times New Roman"/>
          <w:b w:val="0"/>
          <w:bCs/>
          <w:sz w:val="24"/>
          <w:szCs w:val="24"/>
          <w:lang w:val="pl-PL"/>
        </w:rPr>
      </w:pP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OPĆIN</w:t>
      </w:r>
      <w:r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A KLIS</w:t>
      </w:r>
    </w:p>
    <w:p w14:paraId="20DF222C" w14:textId="77777777" w:rsidR="00402123" w:rsidRPr="004B2801" w:rsidRDefault="00402123" w:rsidP="00402123">
      <w:pPr>
        <w:spacing w:after="0"/>
        <w:rPr>
          <w:rFonts w:ascii="Times New Roman" w:hAnsi="Times New Roman" w:cs="Times New Roman"/>
          <w:b w:val="0"/>
          <w:bCs/>
          <w:sz w:val="24"/>
          <w:szCs w:val="24"/>
          <w:lang w:val="pl-PL"/>
        </w:rPr>
      </w:pP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SPLITSKO-DALMATINSKA ŽUPANIJA</w:t>
      </w:r>
    </w:p>
    <w:p w14:paraId="2B2EBECA" w14:textId="77777777" w:rsidR="00402123" w:rsidRPr="004B2801" w:rsidRDefault="00402123" w:rsidP="00402123">
      <w:pPr>
        <w:spacing w:after="0"/>
        <w:rPr>
          <w:rFonts w:ascii="Times New Roman" w:hAnsi="Times New Roman" w:cs="Times New Roman"/>
          <w:b w:val="0"/>
          <w:bCs/>
          <w:sz w:val="24"/>
          <w:szCs w:val="24"/>
          <w:lang w:val="pl-PL"/>
        </w:rPr>
      </w:pP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>OPĆINSKI</w:t>
      </w:r>
      <w:r w:rsidRPr="004B2801">
        <w:rPr>
          <w:rFonts w:ascii="Times New Roman" w:hAnsi="Times New Roman" w:cs="Times New Roman"/>
          <w:b w:val="0"/>
          <w:bCs/>
          <w:sz w:val="24"/>
          <w:szCs w:val="24"/>
          <w:lang w:val="pl-PL"/>
        </w:rPr>
        <w:t xml:space="preserve">  NAČELNIK </w:t>
      </w:r>
    </w:p>
    <w:p w14:paraId="3B5A05D4" w14:textId="77777777" w:rsidR="00402123" w:rsidRDefault="00402123" w:rsidP="00402123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</w:p>
    <w:p w14:paraId="079E6392" w14:textId="77777777" w:rsidR="00402123" w:rsidRPr="00CB4418" w:rsidRDefault="00402123" w:rsidP="00402123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CB4418">
        <w:rPr>
          <w:rFonts w:ascii="Times New Roman" w:hAnsi="Times New Roman" w:cs="Times New Roman"/>
          <w:b w:val="0"/>
          <w:sz w:val="24"/>
          <w:szCs w:val="24"/>
          <w:lang w:val="hr-HR"/>
        </w:rPr>
        <w:t>KLASA: 008-02/26-01/01</w:t>
      </w:r>
    </w:p>
    <w:p w14:paraId="625E8B70" w14:textId="24A0253F" w:rsidR="00402123" w:rsidRDefault="00402123" w:rsidP="00402123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CB4418">
        <w:rPr>
          <w:rFonts w:ascii="Times New Roman" w:hAnsi="Times New Roman" w:cs="Times New Roman"/>
          <w:b w:val="0"/>
          <w:sz w:val="24"/>
          <w:szCs w:val="24"/>
          <w:lang w:val="hr-HR"/>
        </w:rPr>
        <w:t>URBROJ: 2181-27-01-26-</w:t>
      </w:r>
      <w:r w:rsidR="00CB4418" w:rsidRPr="00CB4418">
        <w:rPr>
          <w:rFonts w:ascii="Times New Roman" w:hAnsi="Times New Roman" w:cs="Times New Roman"/>
          <w:b w:val="0"/>
          <w:sz w:val="24"/>
          <w:szCs w:val="24"/>
          <w:lang w:val="hr-HR"/>
        </w:rPr>
        <w:t>6</w:t>
      </w:r>
    </w:p>
    <w:p w14:paraId="601838C1" w14:textId="777AC1A6" w:rsidR="00402123" w:rsidRPr="003766A2" w:rsidRDefault="00402123" w:rsidP="00402123">
      <w:pPr>
        <w:spacing w:after="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U </w:t>
      </w:r>
      <w:r>
        <w:rPr>
          <w:rFonts w:ascii="Times New Roman" w:hAnsi="Times New Roman" w:cs="Times New Roman"/>
          <w:b w:val="0"/>
          <w:sz w:val="24"/>
          <w:szCs w:val="24"/>
          <w:lang w:val="hr-HR"/>
        </w:rPr>
        <w:t>Klisu, 10. ožujka 2026. godine</w:t>
      </w:r>
    </w:p>
    <w:p w14:paraId="1C4621A0" w14:textId="77777777" w:rsidR="00402123" w:rsidRPr="00034E0D" w:rsidRDefault="00402123" w:rsidP="00402123">
      <w:pPr>
        <w:jc w:val="both"/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  <w:lang w:val="hr-HR"/>
        </w:rPr>
      </w:pPr>
    </w:p>
    <w:p w14:paraId="4984C4FA" w14:textId="2AC1A6DD" w:rsidR="00402123" w:rsidRPr="003766A2" w:rsidRDefault="00402123" w:rsidP="00402123">
      <w:pPr>
        <w:spacing w:after="0"/>
        <w:ind w:firstLine="720"/>
        <w:rPr>
          <w:rFonts w:ascii="Times New Roman" w:hAnsi="Times New Roman" w:cs="Times New Roman"/>
          <w:b w:val="0"/>
          <w:sz w:val="24"/>
          <w:szCs w:val="24"/>
          <w:lang w:val="hr-HR"/>
        </w:rPr>
      </w:pPr>
      <w:r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       </w:t>
      </w:r>
      <w:r w:rsidRPr="00034E0D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Na </w:t>
      </w:r>
      <w:proofErr w:type="spellStart"/>
      <w:r w:rsidRPr="00034E0D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temelju</w:t>
      </w:r>
      <w:proofErr w:type="spellEnd"/>
      <w:r w:rsidRPr="00034E0D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</w:t>
      </w:r>
      <w:proofErr w:type="spell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članka</w:t>
      </w:r>
      <w:proofErr w:type="spell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11. </w:t>
      </w:r>
      <w:proofErr w:type="spell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Zakona</w:t>
      </w:r>
      <w:proofErr w:type="spell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o </w:t>
      </w:r>
      <w:proofErr w:type="spell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pravu</w:t>
      </w:r>
      <w:proofErr w:type="spell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</w:t>
      </w:r>
      <w:proofErr w:type="spell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na</w:t>
      </w:r>
      <w:proofErr w:type="spell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</w:t>
      </w:r>
      <w:proofErr w:type="spell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pristup</w:t>
      </w:r>
      <w:proofErr w:type="spell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informacijama</w:t>
      </w:r>
      <w:proofErr w:type="spell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(„</w:t>
      </w:r>
      <w:proofErr w:type="spellStart"/>
      <w:proofErr w:type="gram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Narodne</w:t>
      </w:r>
      <w:proofErr w:type="spell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</w:t>
      </w:r>
      <w:proofErr w:type="gram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novine“ </w:t>
      </w:r>
      <w:proofErr w:type="spell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broj</w:t>
      </w:r>
      <w:proofErr w:type="spellEnd"/>
      <w:proofErr w:type="gramEnd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 xml:space="preserve"> 25/13, 85/15, 69/22) </w:t>
      </w:r>
      <w:proofErr w:type="spellStart"/>
      <w:r w:rsidRPr="00CB4418">
        <w:rPr>
          <w:rFonts w:ascii="Times New Roman" w:hAnsi="Times New Roman" w:cs="Times New Roman"/>
          <w:b w:val="0"/>
          <w:bCs/>
          <w:color w:val="000000" w:themeColor="text1"/>
          <w:sz w:val="24"/>
          <w:szCs w:val="24"/>
        </w:rPr>
        <w:t>i</w:t>
      </w:r>
      <w:proofErr w:type="spellEnd"/>
      <w:r w:rsidRPr="00CB4418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 članka 44. Statuta Općine Klis („Službeni vjesnik Općine Klis“br. 8/25 – pročišćeni tekst Statuta Općine Klis), općinski načelnik dana 10. ožujka 2026. godine donosi</w:t>
      </w:r>
    </w:p>
    <w:p w14:paraId="05857A19" w14:textId="77777777" w:rsidR="00402123" w:rsidRPr="003766A2" w:rsidRDefault="00402123" w:rsidP="00402123">
      <w:pPr>
        <w:spacing w:after="0" w:line="480" w:lineRule="auto"/>
        <w:jc w:val="both"/>
        <w:rPr>
          <w:rFonts w:ascii="Times New Roman" w:hAnsi="Times New Roman" w:cs="Times New Roman"/>
          <w:b w:val="0"/>
          <w:sz w:val="24"/>
          <w:szCs w:val="24"/>
          <w:lang w:val="hr-HR"/>
        </w:rPr>
      </w:pPr>
    </w:p>
    <w:p w14:paraId="6CA9CB4D" w14:textId="77777777" w:rsidR="00402123" w:rsidRPr="003766A2" w:rsidRDefault="00402123" w:rsidP="00402123">
      <w:pPr>
        <w:rPr>
          <w:rFonts w:ascii="Times New Roman" w:hAnsi="Times New Roman" w:cs="Times New Roman"/>
          <w:b w:val="0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b w:val="0"/>
          <w:sz w:val="24"/>
          <w:szCs w:val="24"/>
          <w:lang w:val="hr-HR"/>
        </w:rPr>
        <w:t xml:space="preserve">                                       </w:t>
      </w:r>
    </w:p>
    <w:p w14:paraId="48E927FB" w14:textId="77777777" w:rsidR="00402123" w:rsidRPr="003766A2" w:rsidRDefault="00402123" w:rsidP="00402123">
      <w:pPr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sz w:val="24"/>
          <w:szCs w:val="24"/>
          <w:lang w:val="hr-HR"/>
        </w:rPr>
        <w:t>Z A K LJ U Č A K</w:t>
      </w:r>
    </w:p>
    <w:p w14:paraId="33AFAE50" w14:textId="77777777" w:rsidR="00402123" w:rsidRPr="003766A2" w:rsidRDefault="00402123" w:rsidP="00402123">
      <w:pPr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3766A2">
        <w:rPr>
          <w:rFonts w:ascii="Times New Roman" w:hAnsi="Times New Roman" w:cs="Times New Roman"/>
          <w:sz w:val="24"/>
          <w:szCs w:val="24"/>
          <w:lang w:val="hr-HR"/>
        </w:rPr>
        <w:t>o provođenju javnog savjetovanja</w:t>
      </w:r>
    </w:p>
    <w:p w14:paraId="75BEFCA4" w14:textId="77777777" w:rsidR="00402123" w:rsidRPr="009A4941" w:rsidRDefault="00402123" w:rsidP="00402123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  <w:lang w:val="hr-HR"/>
        </w:rPr>
      </w:pPr>
      <w:r w:rsidRPr="009A4941">
        <w:rPr>
          <w:rFonts w:ascii="Times New Roman" w:hAnsi="Times New Roman" w:cs="Times New Roman"/>
          <w:bCs/>
          <w:color w:val="000000" w:themeColor="text1"/>
          <w:sz w:val="24"/>
          <w:szCs w:val="24"/>
          <w:lang w:val="hr-HR"/>
        </w:rPr>
        <w:t>I.</w:t>
      </w:r>
    </w:p>
    <w:p w14:paraId="3AEF07A7" w14:textId="16DE7FB9" w:rsidR="00402123" w:rsidRPr="00402123" w:rsidRDefault="00402123" w:rsidP="00402123">
      <w:pPr>
        <w:pStyle w:val="NoSpacing"/>
        <w:jc w:val="both"/>
        <w:rPr>
          <w:rStyle w:val="Strong"/>
          <w:rFonts w:ascii="Times New Roman" w:hAnsi="Times New Roman" w:cs="Times New Roman"/>
        </w:rPr>
      </w:pPr>
      <w:proofErr w:type="spellStart"/>
      <w:r w:rsidRPr="00402123">
        <w:rPr>
          <w:rFonts w:ascii="Times New Roman" w:hAnsi="Times New Roman" w:cs="Times New Roman"/>
          <w:color w:val="000000" w:themeColor="text1"/>
        </w:rPr>
        <w:t>Utvrđuje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se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nacrt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Odluke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o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obliku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sadržaju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</w:rPr>
        <w:t>i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visini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naknade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za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izdavanje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dozvole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za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obavljanje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autotaksi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prijevoza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na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području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402123">
        <w:rPr>
          <w:rFonts w:ascii="Times New Roman" w:hAnsi="Times New Roman" w:cs="Times New Roman"/>
          <w:color w:val="000000" w:themeColor="text1"/>
        </w:rPr>
        <w:t>općine</w:t>
      </w:r>
      <w:proofErr w:type="spellEnd"/>
      <w:r w:rsidRPr="00402123">
        <w:rPr>
          <w:rFonts w:ascii="Times New Roman" w:hAnsi="Times New Roman" w:cs="Times New Roman"/>
          <w:color w:val="000000" w:themeColor="text1"/>
        </w:rPr>
        <w:t xml:space="preserve"> Klis, </w:t>
      </w:r>
      <w:proofErr w:type="spellStart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>te</w:t>
      </w:r>
      <w:proofErr w:type="spellEnd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 xml:space="preserve"> se </w:t>
      </w:r>
      <w:proofErr w:type="spellStart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>isti</w:t>
      </w:r>
      <w:proofErr w:type="spellEnd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 xml:space="preserve"> </w:t>
      </w:r>
      <w:proofErr w:type="spellStart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>upućuje</w:t>
      </w:r>
      <w:proofErr w:type="spellEnd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 xml:space="preserve"> </w:t>
      </w:r>
      <w:proofErr w:type="spellStart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>na</w:t>
      </w:r>
      <w:proofErr w:type="spellEnd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 xml:space="preserve"> </w:t>
      </w:r>
      <w:proofErr w:type="spellStart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>savjetovanje</w:t>
      </w:r>
      <w:proofErr w:type="spellEnd"/>
      <w:r w:rsidRPr="00402123">
        <w:rPr>
          <w:rStyle w:val="Strong"/>
          <w:rFonts w:ascii="Times New Roman" w:eastAsiaTheme="majorEastAsia" w:hAnsi="Times New Roman" w:cs="Times New Roman"/>
          <w:color w:val="000000" w:themeColor="text1"/>
          <w:bdr w:val="none" w:sz="0" w:space="0" w:color="auto" w:frame="1"/>
        </w:rPr>
        <w:t xml:space="preserve"> s javnošću.</w:t>
      </w:r>
    </w:p>
    <w:p w14:paraId="7F05770B" w14:textId="77777777" w:rsidR="00402123" w:rsidRPr="00034E0D" w:rsidRDefault="00402123" w:rsidP="00402123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eastAsiaTheme="majorEastAsia"/>
          <w:b w:val="0"/>
          <w:color w:val="000000" w:themeColor="text1"/>
          <w:bdr w:val="none" w:sz="0" w:space="0" w:color="auto" w:frame="1"/>
        </w:rPr>
      </w:pPr>
    </w:p>
    <w:p w14:paraId="0FB4D7FC" w14:textId="77777777" w:rsidR="00402123" w:rsidRPr="00034E0D" w:rsidRDefault="00402123" w:rsidP="00402123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eastAsiaTheme="majorEastAsia"/>
          <w:b w:val="0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II.</w:t>
      </w:r>
    </w:p>
    <w:p w14:paraId="27CEA31C" w14:textId="77777777" w:rsidR="00402123" w:rsidRPr="00034E0D" w:rsidRDefault="00402123" w:rsidP="00402123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</w:p>
    <w:p w14:paraId="3D54245E" w14:textId="37A416B5" w:rsidR="00402123" w:rsidRDefault="00402123" w:rsidP="00402123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Savjetovanje s javnošću provodi se s ciljem da se širi krug zainteresiranih osoba s područja Općine Klis uključi u pripremu konačnog nacrta</w:t>
      </w:r>
      <w:r>
        <w:rPr>
          <w:color w:val="000000" w:themeColor="text1"/>
        </w:rPr>
        <w:t xml:space="preserve"> </w:t>
      </w:r>
      <w:r w:rsidRPr="00402123">
        <w:rPr>
          <w:color w:val="000000" w:themeColor="text1"/>
        </w:rPr>
        <w:t xml:space="preserve">Odluke o obliku, sadržaju </w:t>
      </w:r>
      <w:r>
        <w:rPr>
          <w:color w:val="000000" w:themeColor="text1"/>
        </w:rPr>
        <w:t>i</w:t>
      </w:r>
      <w:r w:rsidRPr="00402123">
        <w:rPr>
          <w:color w:val="000000" w:themeColor="text1"/>
        </w:rPr>
        <w:t xml:space="preserve"> visini naknade za izdavanje dozvole za obavljanje autotaksi prijevoza na području općine Klis</w:t>
      </w:r>
      <w:r>
        <w:rPr>
          <w:color w:val="000000" w:themeColor="text1"/>
        </w:rPr>
        <w:t>.</w:t>
      </w:r>
    </w:p>
    <w:p w14:paraId="6003F0A8" w14:textId="77777777" w:rsidR="00402123" w:rsidRPr="00034E0D" w:rsidRDefault="00402123" w:rsidP="00402123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Na taj se način želi upoznati javnost s nacrtom prijedloga Odluke te pribaviti mišljenja, primjedbe i prijedloge zainteresirane javnosti, kako bi predloženo, ukoliko je zakonito i stručno utemeljeno, bilo prihvaćeno od strane donositelja Odluke i u konačnosti ugrađeno u odredbe Odluke.</w:t>
      </w:r>
    </w:p>
    <w:p w14:paraId="123433F4" w14:textId="77777777" w:rsidR="00402123" w:rsidRPr="009A4941" w:rsidRDefault="00402123" w:rsidP="00402123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b/>
          <w:bCs/>
          <w:color w:val="000000" w:themeColor="text1"/>
        </w:rPr>
      </w:pPr>
      <w:r w:rsidRPr="009A4941">
        <w:rPr>
          <w:b/>
          <w:bCs/>
          <w:color w:val="000000" w:themeColor="text1"/>
        </w:rPr>
        <w:t>III.</w:t>
      </w:r>
    </w:p>
    <w:p w14:paraId="7A40D7FC" w14:textId="77777777" w:rsidR="00E82BC1" w:rsidRDefault="00402123" w:rsidP="00E82BC1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 xml:space="preserve">Pravni temelj za izradu i donošenje </w:t>
      </w:r>
      <w:r w:rsidRPr="00402123">
        <w:rPr>
          <w:color w:val="000000" w:themeColor="text1"/>
        </w:rPr>
        <w:t xml:space="preserve">Odluke o obliku, sadržaju </w:t>
      </w:r>
      <w:r>
        <w:rPr>
          <w:color w:val="000000" w:themeColor="text1"/>
        </w:rPr>
        <w:t>i</w:t>
      </w:r>
      <w:r w:rsidRPr="00402123">
        <w:rPr>
          <w:color w:val="000000" w:themeColor="text1"/>
        </w:rPr>
        <w:t xml:space="preserve"> visini naknade za izdavanje dozvole za obavljanje autotaksi prijevoza na području općine Klis</w:t>
      </w:r>
      <w:r>
        <w:rPr>
          <w:bCs/>
          <w:color w:val="000000" w:themeColor="text1"/>
        </w:rPr>
        <w:t xml:space="preserve"> </w:t>
      </w:r>
      <w:r w:rsidR="00FE091A">
        <w:rPr>
          <w:bCs/>
          <w:color w:val="000000" w:themeColor="text1"/>
        </w:rPr>
        <w:t xml:space="preserve">je </w:t>
      </w:r>
      <w:r w:rsidR="00A2608C" w:rsidRPr="00740042">
        <w:t>član</w:t>
      </w:r>
      <w:r w:rsidR="00A2608C">
        <w:t>ak</w:t>
      </w:r>
      <w:r w:rsidR="00A2608C" w:rsidRPr="00740042">
        <w:t xml:space="preserve"> 47. Zakona o prijevozu u cestovnom prometu (“Narodne novine” broj  41/18, 98/19, 30/21, 89/21, 114/22, 136/24)</w:t>
      </w:r>
      <w:r w:rsidR="00A2608C">
        <w:t>.</w:t>
      </w:r>
    </w:p>
    <w:p w14:paraId="5BCBEE67" w14:textId="5953ADD6" w:rsidR="00402123" w:rsidRPr="00E82BC1" w:rsidRDefault="00402123" w:rsidP="00E82BC1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color w:val="000000" w:themeColor="text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lastRenderedPageBreak/>
        <w:t>IV.</w:t>
      </w:r>
    </w:p>
    <w:p w14:paraId="3985D570" w14:textId="0324FDC7" w:rsidR="00402123" w:rsidRPr="00034E0D" w:rsidRDefault="00402123" w:rsidP="00402123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Nacrt prijedloga</w:t>
      </w:r>
      <w:r>
        <w:rPr>
          <w:color w:val="000000" w:themeColor="text1"/>
        </w:rPr>
        <w:t xml:space="preserve"> </w:t>
      </w:r>
      <w:r w:rsidRPr="00402123">
        <w:rPr>
          <w:color w:val="000000" w:themeColor="text1"/>
        </w:rPr>
        <w:t xml:space="preserve">Odluke o obliku, sadržaju </w:t>
      </w:r>
      <w:r>
        <w:rPr>
          <w:color w:val="000000" w:themeColor="text1"/>
        </w:rPr>
        <w:t>i</w:t>
      </w:r>
      <w:r w:rsidRPr="00402123">
        <w:rPr>
          <w:color w:val="000000" w:themeColor="text1"/>
        </w:rPr>
        <w:t xml:space="preserve"> visini naknade za izdavanje dozvole za obavljanje autotaksi prijevoza na području općine Klis</w:t>
      </w:r>
      <w:r w:rsidRPr="00034E0D">
        <w:rPr>
          <w:color w:val="000000" w:themeColor="text1"/>
        </w:rPr>
        <w:t xml:space="preserve"> daje se na savjetovanje s javnošću u razdoblju od </w:t>
      </w:r>
      <w:r>
        <w:rPr>
          <w:color w:val="000000" w:themeColor="text1"/>
        </w:rPr>
        <w:t>10. ožujka 2026</w:t>
      </w:r>
      <w:r w:rsidRPr="00034E0D">
        <w:rPr>
          <w:color w:val="000000" w:themeColor="text1"/>
        </w:rPr>
        <w:t xml:space="preserve">. godine do </w:t>
      </w:r>
      <w:r>
        <w:rPr>
          <w:color w:val="000000" w:themeColor="text1"/>
        </w:rPr>
        <w:t>25. ožujka 2026.</w:t>
      </w:r>
      <w:r w:rsidRPr="00034E0D">
        <w:rPr>
          <w:color w:val="000000" w:themeColor="text1"/>
        </w:rPr>
        <w:t xml:space="preserve"> godine.</w:t>
      </w:r>
    </w:p>
    <w:p w14:paraId="5E59F25E" w14:textId="77777777" w:rsidR="00402123" w:rsidRPr="00034E0D" w:rsidRDefault="00402123" w:rsidP="00402123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V.</w:t>
      </w:r>
    </w:p>
    <w:p w14:paraId="3BB3E155" w14:textId="5FFC247C" w:rsidR="00402123" w:rsidRPr="00034E0D" w:rsidRDefault="00402123" w:rsidP="00402123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 xml:space="preserve">Tijekom trajanja postupka savjetovanja s javnošću nacrt prijedloga </w:t>
      </w:r>
      <w:r w:rsidRPr="00402123">
        <w:rPr>
          <w:color w:val="000000" w:themeColor="text1"/>
        </w:rPr>
        <w:t xml:space="preserve">Odluke o obliku, sadržaju </w:t>
      </w:r>
      <w:r>
        <w:rPr>
          <w:color w:val="000000" w:themeColor="text1"/>
        </w:rPr>
        <w:t>i</w:t>
      </w:r>
      <w:r w:rsidRPr="00402123">
        <w:rPr>
          <w:color w:val="000000" w:themeColor="text1"/>
        </w:rPr>
        <w:t xml:space="preserve"> visini naknade za izdavanje dozvole za obavljanje autotaksi prijevoza na području općine Klis</w:t>
      </w:r>
      <w:r w:rsidRPr="00034E0D">
        <w:rPr>
          <w:color w:val="000000" w:themeColor="text1"/>
        </w:rPr>
        <w:t xml:space="preserve"> bit će izložen na mrežnoj stranici Općine </w:t>
      </w:r>
      <w:r>
        <w:rPr>
          <w:color w:val="000000" w:themeColor="text1"/>
        </w:rPr>
        <w:t xml:space="preserve">Klis </w:t>
      </w:r>
      <w:hyperlink r:id="rId5" w:history="1">
        <w:r w:rsidRPr="00A46052">
          <w:rPr>
            <w:rStyle w:val="Hyperlink"/>
            <w:rFonts w:eastAsiaTheme="majorEastAsia"/>
          </w:rPr>
          <w:t>www.klis.hr</w:t>
        </w:r>
      </w:hyperlink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.</w:t>
      </w:r>
    </w:p>
    <w:p w14:paraId="7ED843E8" w14:textId="77777777" w:rsidR="00402123" w:rsidRPr="00034E0D" w:rsidRDefault="00402123" w:rsidP="00402123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VI.</w:t>
      </w:r>
    </w:p>
    <w:p w14:paraId="49B206CE" w14:textId="77777777" w:rsidR="00402123" w:rsidRPr="00034E0D" w:rsidRDefault="00402123" w:rsidP="00402123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Mišljenja, prijedlozi i primjedbe koji će se dostaviti, obradit će nositelj izrade nacrta prijedloga Odluke</w:t>
      </w:r>
      <w:r>
        <w:rPr>
          <w:color w:val="000000" w:themeColor="text1"/>
        </w:rPr>
        <w:t>,</w:t>
      </w:r>
      <w:r w:rsidRPr="00034E0D">
        <w:rPr>
          <w:color w:val="000000" w:themeColor="text1"/>
        </w:rPr>
        <w:t xml:space="preserve"> te o tome sačiniti Izvješće</w:t>
      </w:r>
      <w:r>
        <w:rPr>
          <w:color w:val="000000" w:themeColor="text1"/>
        </w:rPr>
        <w:t>.</w:t>
      </w:r>
    </w:p>
    <w:p w14:paraId="4DBBD97D" w14:textId="77777777" w:rsidR="00402123" w:rsidRPr="00034E0D" w:rsidRDefault="00402123" w:rsidP="00402123">
      <w:pPr>
        <w:pStyle w:val="Normal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Strong"/>
          <w:rFonts w:eastAsiaTheme="majorEastAsia"/>
          <w:color w:val="000000" w:themeColor="text1"/>
          <w:bdr w:val="none" w:sz="0" w:space="0" w:color="auto" w:frame="1"/>
        </w:rPr>
      </w:pPr>
      <w:r w:rsidRPr="00034E0D">
        <w:rPr>
          <w:rStyle w:val="Strong"/>
          <w:rFonts w:eastAsiaTheme="majorEastAsia"/>
          <w:color w:val="000000" w:themeColor="text1"/>
          <w:bdr w:val="none" w:sz="0" w:space="0" w:color="auto" w:frame="1"/>
        </w:rPr>
        <w:t>VII.</w:t>
      </w:r>
    </w:p>
    <w:p w14:paraId="3A936348" w14:textId="77777777" w:rsidR="00402123" w:rsidRPr="00034E0D" w:rsidRDefault="00402123" w:rsidP="00402123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Ovaj Zaključak stupa na snagu danom donošenja.</w:t>
      </w:r>
    </w:p>
    <w:p w14:paraId="435496F3" w14:textId="77777777" w:rsidR="00402123" w:rsidRDefault="00402123" w:rsidP="00402123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</w:p>
    <w:p w14:paraId="1F2FC14B" w14:textId="77777777" w:rsidR="00402123" w:rsidRDefault="00402123" w:rsidP="00402123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</w:p>
    <w:p w14:paraId="06172BFF" w14:textId="77777777" w:rsidR="00402123" w:rsidRPr="00034E0D" w:rsidRDefault="00402123" w:rsidP="00402123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OPĆINSKI NAČELNIK</w:t>
      </w:r>
      <w:r w:rsidRPr="00034E0D">
        <w:rPr>
          <w:color w:val="000000" w:themeColor="text1"/>
        </w:rPr>
        <w:br/>
        <w:t>Jakov Vetma</w:t>
      </w:r>
      <w:r>
        <w:rPr>
          <w:color w:val="000000" w:themeColor="text1"/>
        </w:rPr>
        <w:t>, v.r</w:t>
      </w:r>
    </w:p>
    <w:p w14:paraId="1E23DA86" w14:textId="77777777" w:rsidR="00BC2ED1" w:rsidRDefault="00BC2ED1"/>
    <w:sectPr w:rsidR="00BC2E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123"/>
    <w:rsid w:val="00402123"/>
    <w:rsid w:val="0065508C"/>
    <w:rsid w:val="00952E55"/>
    <w:rsid w:val="009E4283"/>
    <w:rsid w:val="00A2608C"/>
    <w:rsid w:val="00BC2ED1"/>
    <w:rsid w:val="00CB4418"/>
    <w:rsid w:val="00E82BC1"/>
    <w:rsid w:val="00FE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15FBE"/>
  <w15:chartTrackingRefBased/>
  <w15:docId w15:val="{8A753FA5-40C5-42CE-97CA-33B079E69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123"/>
    <w:pPr>
      <w:spacing w:after="200" w:line="276" w:lineRule="auto"/>
    </w:pPr>
    <w:rPr>
      <w:rFonts w:asciiTheme="majorHAnsi" w:hAnsiTheme="majorHAnsi" w:cstheme="majorBidi"/>
      <w:b/>
      <w:kern w:val="0"/>
      <w:sz w:val="28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2123"/>
    <w:pPr>
      <w:keepNext/>
      <w:keepLines/>
      <w:spacing w:before="360" w:after="80" w:line="259" w:lineRule="auto"/>
      <w:outlineLvl w:val="0"/>
    </w:pPr>
    <w:rPr>
      <w:rFonts w:eastAsiaTheme="majorEastAsia"/>
      <w:b w:val="0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2123"/>
    <w:pPr>
      <w:keepNext/>
      <w:keepLines/>
      <w:spacing w:before="160" w:after="80" w:line="259" w:lineRule="auto"/>
      <w:outlineLvl w:val="1"/>
    </w:pPr>
    <w:rPr>
      <w:rFonts w:eastAsiaTheme="majorEastAsia"/>
      <w:b w:val="0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212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/>
      <w:b w:val="0"/>
      <w:color w:val="0F4761" w:themeColor="accent1" w:themeShade="BF"/>
      <w:kern w:val="2"/>
      <w:szCs w:val="28"/>
      <w:lang w:val="hr-HR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212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/>
      <w:b w:val="0"/>
      <w:i/>
      <w:iCs/>
      <w:color w:val="0F4761" w:themeColor="accent1" w:themeShade="BF"/>
      <w:kern w:val="2"/>
      <w:sz w:val="22"/>
      <w:szCs w:val="22"/>
      <w:lang w:val="hr-HR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212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/>
      <w:b w:val="0"/>
      <w:color w:val="0F4761" w:themeColor="accent1" w:themeShade="BF"/>
      <w:kern w:val="2"/>
      <w:sz w:val="22"/>
      <w:szCs w:val="22"/>
      <w:lang w:val="hr-HR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2123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/>
      <w:b w:val="0"/>
      <w:i/>
      <w:iCs/>
      <w:color w:val="595959" w:themeColor="text1" w:themeTint="A6"/>
      <w:kern w:val="2"/>
      <w:sz w:val="22"/>
      <w:szCs w:val="22"/>
      <w:lang w:val="hr-HR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2123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/>
      <w:b w:val="0"/>
      <w:color w:val="595959" w:themeColor="text1" w:themeTint="A6"/>
      <w:kern w:val="2"/>
      <w:sz w:val="22"/>
      <w:szCs w:val="22"/>
      <w:lang w:val="hr-HR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2123"/>
    <w:pPr>
      <w:keepNext/>
      <w:keepLines/>
      <w:spacing w:after="0" w:line="259" w:lineRule="auto"/>
      <w:outlineLvl w:val="7"/>
    </w:pPr>
    <w:rPr>
      <w:rFonts w:asciiTheme="minorHAnsi" w:eastAsiaTheme="majorEastAsia" w:hAnsiTheme="minorHAnsi"/>
      <w:b w:val="0"/>
      <w:i/>
      <w:iCs/>
      <w:color w:val="272727" w:themeColor="text1" w:themeTint="D8"/>
      <w:kern w:val="2"/>
      <w:sz w:val="22"/>
      <w:szCs w:val="22"/>
      <w:lang w:val="hr-HR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2123"/>
    <w:pPr>
      <w:keepNext/>
      <w:keepLines/>
      <w:spacing w:after="0" w:line="259" w:lineRule="auto"/>
      <w:outlineLvl w:val="8"/>
    </w:pPr>
    <w:rPr>
      <w:rFonts w:asciiTheme="minorHAnsi" w:eastAsiaTheme="majorEastAsia" w:hAnsiTheme="minorHAnsi"/>
      <w:b w:val="0"/>
      <w:color w:val="272727" w:themeColor="text1" w:themeTint="D8"/>
      <w:kern w:val="2"/>
      <w:sz w:val="22"/>
      <w:szCs w:val="22"/>
      <w:lang w:val="hr-HR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21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21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21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21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21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21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21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21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21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2123"/>
    <w:pPr>
      <w:spacing w:after="80" w:line="240" w:lineRule="auto"/>
      <w:contextualSpacing/>
    </w:pPr>
    <w:rPr>
      <w:rFonts w:eastAsiaTheme="majorEastAsia"/>
      <w:b w:val="0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021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2123"/>
    <w:pPr>
      <w:numPr>
        <w:ilvl w:val="1"/>
      </w:numPr>
      <w:spacing w:after="160" w:line="259" w:lineRule="auto"/>
    </w:pPr>
    <w:rPr>
      <w:rFonts w:asciiTheme="minorHAnsi" w:eastAsiaTheme="majorEastAsia" w:hAnsiTheme="minorHAnsi"/>
      <w:b w:val="0"/>
      <w:color w:val="595959" w:themeColor="text1" w:themeTint="A6"/>
      <w:spacing w:val="15"/>
      <w:kern w:val="2"/>
      <w:szCs w:val="28"/>
      <w:lang w:val="hr-HR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021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2123"/>
    <w:pPr>
      <w:spacing w:before="160" w:after="160" w:line="259" w:lineRule="auto"/>
      <w:jc w:val="center"/>
    </w:pPr>
    <w:rPr>
      <w:rFonts w:asciiTheme="minorHAnsi" w:hAnsiTheme="minorHAnsi" w:cstheme="minorBidi"/>
      <w:b w:val="0"/>
      <w:i/>
      <w:iCs/>
      <w:color w:val="404040" w:themeColor="text1" w:themeTint="BF"/>
      <w:kern w:val="2"/>
      <w:sz w:val="22"/>
      <w:szCs w:val="22"/>
      <w:lang w:val="hr-HR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021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2123"/>
    <w:pPr>
      <w:spacing w:after="160" w:line="259" w:lineRule="auto"/>
      <w:ind w:left="720"/>
      <w:contextualSpacing/>
    </w:pPr>
    <w:rPr>
      <w:rFonts w:asciiTheme="minorHAnsi" w:hAnsiTheme="minorHAnsi" w:cstheme="minorBidi"/>
      <w:b w:val="0"/>
      <w:kern w:val="2"/>
      <w:sz w:val="22"/>
      <w:szCs w:val="22"/>
      <w:lang w:val="hr-HR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021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21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b w:val="0"/>
      <w:i/>
      <w:iCs/>
      <w:color w:val="0F4761" w:themeColor="accent1" w:themeShade="BF"/>
      <w:kern w:val="2"/>
      <w:sz w:val="22"/>
      <w:szCs w:val="22"/>
      <w:lang w:val="hr-HR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21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212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0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 w:val="0"/>
      <w:sz w:val="24"/>
      <w:szCs w:val="24"/>
      <w:lang w:val="hr-HR" w:eastAsia="hr-HR"/>
    </w:rPr>
  </w:style>
  <w:style w:type="character" w:styleId="Strong">
    <w:name w:val="Strong"/>
    <w:basedOn w:val="DefaultParagraphFont"/>
    <w:uiPriority w:val="22"/>
    <w:qFormat/>
    <w:rsid w:val="00402123"/>
    <w:rPr>
      <w:b/>
      <w:bCs/>
    </w:rPr>
  </w:style>
  <w:style w:type="character" w:styleId="Hyperlink">
    <w:name w:val="Hyperlink"/>
    <w:basedOn w:val="DefaultParagraphFont"/>
    <w:uiPriority w:val="99"/>
    <w:unhideWhenUsed/>
    <w:rsid w:val="00402123"/>
    <w:rPr>
      <w:color w:val="0000FF"/>
      <w:u w:val="single"/>
    </w:rPr>
  </w:style>
  <w:style w:type="paragraph" w:styleId="NoSpacing">
    <w:name w:val="No Spacing"/>
    <w:uiPriority w:val="1"/>
    <w:qFormat/>
    <w:rsid w:val="00402123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lis.hr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Zlatana Boban</dc:creator>
  <cp:keywords/>
  <dc:description/>
  <cp:lastModifiedBy>Zlatana Boban</cp:lastModifiedBy>
  <cp:revision>5</cp:revision>
  <dcterms:created xsi:type="dcterms:W3CDTF">2026-03-10T08:00:00Z</dcterms:created>
  <dcterms:modified xsi:type="dcterms:W3CDTF">2026-03-10T11:32:00Z</dcterms:modified>
</cp:coreProperties>
</file>