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96678" w14:textId="77777777" w:rsidR="00BD23FE" w:rsidRPr="004B2801" w:rsidRDefault="00BD23FE" w:rsidP="00BD23FE">
      <w:pPr>
        <w:spacing w:after="0"/>
        <w:rPr>
          <w:lang w:val="pl-PL"/>
        </w:rPr>
      </w:pPr>
      <w:r w:rsidRPr="008A67F0">
        <w:rPr>
          <w:lang w:val="cs-CZ"/>
        </w:rPr>
        <w:t xml:space="preserve">            </w:t>
      </w:r>
      <w:r>
        <w:rPr>
          <w:lang w:val="cs-CZ"/>
        </w:rPr>
        <w:t xml:space="preserve">   </w:t>
      </w:r>
      <w:r w:rsidRPr="008A67F0">
        <w:rPr>
          <w:lang w:val="cs-CZ"/>
        </w:rPr>
        <w:t xml:space="preserve">  </w:t>
      </w:r>
      <w:r>
        <w:rPr>
          <w:noProof/>
        </w:rPr>
        <w:drawing>
          <wp:inline distT="0" distB="0" distL="0" distR="0" wp14:anchorId="3F050C67" wp14:editId="3FB9A735">
            <wp:extent cx="666750" cy="847725"/>
            <wp:effectExtent l="19050" t="0" r="0" b="0"/>
            <wp:docPr id="1" name="Picture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R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7CDD5D" w14:textId="77777777" w:rsidR="00BD23FE" w:rsidRPr="004B2801" w:rsidRDefault="00BD23FE" w:rsidP="00BD23FE">
      <w:pPr>
        <w:spacing w:after="0"/>
        <w:ind w:firstLine="708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</w:t>
      </w:r>
      <w:r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A KLIS</w:t>
      </w:r>
    </w:p>
    <w:p w14:paraId="5F451578" w14:textId="77777777" w:rsidR="00BD23FE" w:rsidRPr="004B2801" w:rsidRDefault="00BD23FE" w:rsidP="00BD23FE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SPLITSKO-DALMATINSKA ŽUPANIJA</w:t>
      </w:r>
    </w:p>
    <w:p w14:paraId="785590E1" w14:textId="77777777" w:rsidR="00BD23FE" w:rsidRPr="004B2801" w:rsidRDefault="00BD23FE" w:rsidP="00BD23FE">
      <w:pPr>
        <w:spacing w:after="0"/>
        <w:rPr>
          <w:rFonts w:ascii="Times New Roman" w:hAnsi="Times New Roman" w:cs="Times New Roman"/>
          <w:b w:val="0"/>
          <w:bCs/>
          <w:sz w:val="24"/>
          <w:szCs w:val="24"/>
          <w:lang w:val="pl-PL"/>
        </w:rPr>
      </w:pP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>OPĆINSKI</w:t>
      </w:r>
      <w:r w:rsidRPr="004B2801">
        <w:rPr>
          <w:rFonts w:ascii="Times New Roman" w:hAnsi="Times New Roman" w:cs="Times New Roman"/>
          <w:b w:val="0"/>
          <w:bCs/>
          <w:sz w:val="24"/>
          <w:szCs w:val="24"/>
          <w:lang w:val="pl-PL"/>
        </w:rPr>
        <w:t xml:space="preserve">  NAČELNIK </w:t>
      </w:r>
    </w:p>
    <w:p w14:paraId="05A40459" w14:textId="77777777" w:rsidR="00BD23FE" w:rsidRDefault="00BD23FE" w:rsidP="00BD23FE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00478082" w14:textId="77777777" w:rsidR="00BD23FE" w:rsidRPr="00BD23FE" w:rsidRDefault="00BD23FE" w:rsidP="00BD23FE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BD23FE">
        <w:rPr>
          <w:rFonts w:ascii="Times New Roman" w:hAnsi="Times New Roman" w:cs="Times New Roman"/>
          <w:b w:val="0"/>
          <w:sz w:val="24"/>
          <w:szCs w:val="24"/>
          <w:lang w:val="hr-HR"/>
        </w:rPr>
        <w:t>KLASA: 008-02/26-01/01</w:t>
      </w:r>
    </w:p>
    <w:p w14:paraId="5219BB37" w14:textId="4BDFCDD4" w:rsidR="00BD23FE" w:rsidRPr="00AF69A5" w:rsidRDefault="00BD23FE" w:rsidP="00BD23FE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BD23FE">
        <w:rPr>
          <w:rFonts w:ascii="Times New Roman" w:hAnsi="Times New Roman" w:cs="Times New Roman"/>
          <w:b w:val="0"/>
          <w:sz w:val="24"/>
          <w:szCs w:val="24"/>
          <w:lang w:val="hr-HR"/>
        </w:rPr>
        <w:t>URBROJ: 2181-27-01-26-</w:t>
      </w:r>
      <w:r w:rsidRPr="00BD23FE">
        <w:rPr>
          <w:rFonts w:ascii="Times New Roman" w:hAnsi="Times New Roman" w:cs="Times New Roman"/>
          <w:b w:val="0"/>
          <w:sz w:val="24"/>
          <w:szCs w:val="24"/>
          <w:lang w:val="hr-HR"/>
        </w:rPr>
        <w:t>20</w:t>
      </w:r>
    </w:p>
    <w:p w14:paraId="40300B78" w14:textId="419765FB" w:rsidR="00BD23FE" w:rsidRPr="003766A2" w:rsidRDefault="00BD23FE" w:rsidP="00BD23FE">
      <w:pPr>
        <w:spacing w:after="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AF69A5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U Klisu, 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14. listopada </w:t>
      </w:r>
      <w:r w:rsidRPr="00AF69A5">
        <w:rPr>
          <w:rFonts w:ascii="Times New Roman" w:hAnsi="Times New Roman" w:cs="Times New Roman"/>
          <w:b w:val="0"/>
          <w:sz w:val="24"/>
          <w:szCs w:val="24"/>
          <w:lang w:val="hr-HR"/>
        </w:rPr>
        <w:t>2026. godine</w:t>
      </w:r>
    </w:p>
    <w:p w14:paraId="0E34BE55" w14:textId="77777777" w:rsidR="00BD23FE" w:rsidRPr="00034E0D" w:rsidRDefault="00BD23FE" w:rsidP="00BD23FE">
      <w:pPr>
        <w:jc w:val="both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  <w:lang w:val="hr-HR"/>
        </w:rPr>
      </w:pPr>
    </w:p>
    <w:p w14:paraId="18767E26" w14:textId="28EF0BE8" w:rsidR="00BD23FE" w:rsidRPr="003766A2" w:rsidRDefault="00BD23FE" w:rsidP="00BD23FE">
      <w:pPr>
        <w:spacing w:after="0"/>
        <w:ind w:firstLine="720"/>
        <w:rPr>
          <w:rFonts w:ascii="Times New Roman" w:hAnsi="Times New Roman" w:cs="Times New Roman"/>
          <w:b w:val="0"/>
          <w:sz w:val="24"/>
          <w:szCs w:val="24"/>
          <w:lang w:val="hr-HR"/>
        </w:rPr>
      </w:pPr>
      <w:r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       </w:t>
      </w:r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Na </w:t>
      </w:r>
      <w:proofErr w:type="spellStart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temelju</w:t>
      </w:r>
      <w:proofErr w:type="spellEnd"/>
      <w:r w:rsidRPr="00034E0D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članka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11.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Zakona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o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pravu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na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pristup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informacijama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(„</w:t>
      </w:r>
      <w:proofErr w:type="spellStart"/>
      <w:proofErr w:type="gram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Narodne</w:t>
      </w:r>
      <w:proofErr w:type="spell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</w:t>
      </w:r>
      <w:proofErr w:type="gram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novine“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broj</w:t>
      </w:r>
      <w:proofErr w:type="spellEnd"/>
      <w:proofErr w:type="gramEnd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25/13, 85/15, 69/22) </w:t>
      </w:r>
      <w:proofErr w:type="spellStart"/>
      <w:r w:rsidRPr="00CB441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i</w:t>
      </w:r>
      <w:proofErr w:type="spellEnd"/>
      <w:r w:rsidRPr="00CB4418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članka 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>50</w:t>
      </w:r>
      <w:r w:rsidRPr="00CB4418">
        <w:rPr>
          <w:rFonts w:ascii="Times New Roman" w:hAnsi="Times New Roman" w:cs="Times New Roman"/>
          <w:b w:val="0"/>
          <w:sz w:val="24"/>
          <w:szCs w:val="24"/>
          <w:lang w:val="hr-HR"/>
        </w:rPr>
        <w:t>. Statuta Općine Klis („Službeni vjesnik Općine Klis“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br. 2/26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>, 8/26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>)</w:t>
      </w:r>
      <w:r w:rsidRPr="00CB4418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, 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>O</w:t>
      </w:r>
      <w:r w:rsidRPr="00CB4418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pćinski načelnik dana 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>14. listopada</w:t>
      </w:r>
      <w:r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</w:t>
      </w:r>
      <w:r w:rsidRPr="00CB4418">
        <w:rPr>
          <w:rFonts w:ascii="Times New Roman" w:hAnsi="Times New Roman" w:cs="Times New Roman"/>
          <w:b w:val="0"/>
          <w:sz w:val="24"/>
          <w:szCs w:val="24"/>
          <w:lang w:val="hr-HR"/>
        </w:rPr>
        <w:t>2026. godine donosi</w:t>
      </w:r>
    </w:p>
    <w:p w14:paraId="14D24549" w14:textId="77777777" w:rsidR="00BD23FE" w:rsidRPr="003766A2" w:rsidRDefault="00BD23FE" w:rsidP="00BD23FE">
      <w:pPr>
        <w:spacing w:after="0" w:line="480" w:lineRule="auto"/>
        <w:jc w:val="both"/>
        <w:rPr>
          <w:rFonts w:ascii="Times New Roman" w:hAnsi="Times New Roman" w:cs="Times New Roman"/>
          <w:b w:val="0"/>
          <w:sz w:val="24"/>
          <w:szCs w:val="24"/>
          <w:lang w:val="hr-HR"/>
        </w:rPr>
      </w:pPr>
    </w:p>
    <w:p w14:paraId="61B8ADF3" w14:textId="77777777" w:rsidR="00BD23FE" w:rsidRPr="003766A2" w:rsidRDefault="00BD23FE" w:rsidP="00BD23FE">
      <w:pPr>
        <w:rPr>
          <w:rFonts w:ascii="Times New Roman" w:hAnsi="Times New Roman" w:cs="Times New Roman"/>
          <w:b w:val="0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b w:val="0"/>
          <w:sz w:val="24"/>
          <w:szCs w:val="24"/>
          <w:lang w:val="hr-HR"/>
        </w:rPr>
        <w:t xml:space="preserve">                                       </w:t>
      </w:r>
    </w:p>
    <w:p w14:paraId="04F63878" w14:textId="77777777" w:rsidR="00BD23FE" w:rsidRPr="003766A2" w:rsidRDefault="00BD23FE" w:rsidP="00BD23FE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Z A K LJ U Č A K</w:t>
      </w:r>
    </w:p>
    <w:p w14:paraId="74E10A5D" w14:textId="77777777" w:rsidR="00BD23FE" w:rsidRPr="003766A2" w:rsidRDefault="00BD23FE" w:rsidP="00BD23FE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3766A2">
        <w:rPr>
          <w:rFonts w:ascii="Times New Roman" w:hAnsi="Times New Roman" w:cs="Times New Roman"/>
          <w:sz w:val="24"/>
          <w:szCs w:val="24"/>
          <w:lang w:val="hr-HR"/>
        </w:rPr>
        <w:t>o provođenju javnog savjetovanja</w:t>
      </w:r>
    </w:p>
    <w:p w14:paraId="78578984" w14:textId="77777777" w:rsidR="00BD23FE" w:rsidRPr="009A4941" w:rsidRDefault="00BD23FE" w:rsidP="00BD23FE">
      <w:pPr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hr-HR"/>
        </w:rPr>
      </w:pPr>
      <w:r w:rsidRPr="009A4941">
        <w:rPr>
          <w:rFonts w:ascii="Times New Roman" w:hAnsi="Times New Roman" w:cs="Times New Roman"/>
          <w:bCs/>
          <w:color w:val="000000" w:themeColor="text1"/>
          <w:sz w:val="24"/>
          <w:szCs w:val="24"/>
          <w:lang w:val="hr-HR"/>
        </w:rPr>
        <w:t>I.</w:t>
      </w:r>
    </w:p>
    <w:p w14:paraId="51439758" w14:textId="6BFB3B3B" w:rsidR="00BD23FE" w:rsidRPr="00402123" w:rsidRDefault="00BD23FE" w:rsidP="00BD23FE">
      <w:pPr>
        <w:pStyle w:val="NoSpacing"/>
        <w:jc w:val="both"/>
        <w:rPr>
          <w:rStyle w:val="Strong"/>
          <w:rFonts w:ascii="Times New Roman" w:hAnsi="Times New Roman" w:cs="Times New Roman"/>
        </w:rPr>
      </w:pPr>
      <w:proofErr w:type="spellStart"/>
      <w:r w:rsidRPr="00402123">
        <w:rPr>
          <w:rFonts w:ascii="Times New Roman" w:hAnsi="Times New Roman" w:cs="Times New Roman"/>
          <w:color w:val="000000" w:themeColor="text1"/>
        </w:rPr>
        <w:t>Utvrđuje</w:t>
      </w:r>
      <w:proofErr w:type="spellEnd"/>
      <w:r w:rsidRPr="00402123">
        <w:rPr>
          <w:rFonts w:ascii="Times New Roman" w:hAnsi="Times New Roman" w:cs="Times New Roman"/>
          <w:color w:val="000000" w:themeColor="text1"/>
        </w:rPr>
        <w:t xml:space="preserve"> se </w:t>
      </w:r>
      <w:proofErr w:type="spellStart"/>
      <w:r w:rsidRPr="00402123">
        <w:rPr>
          <w:rFonts w:ascii="Times New Roman" w:hAnsi="Times New Roman" w:cs="Times New Roman"/>
          <w:color w:val="000000" w:themeColor="text1"/>
        </w:rPr>
        <w:t>nacrt</w:t>
      </w:r>
      <w:proofErr w:type="spellEnd"/>
      <w:r w:rsidRPr="0040212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02123">
        <w:rPr>
          <w:rFonts w:ascii="Times New Roman" w:hAnsi="Times New Roman" w:cs="Times New Roman"/>
          <w:color w:val="000000" w:themeColor="text1"/>
        </w:rPr>
        <w:t>Odluke</w:t>
      </w:r>
      <w:proofErr w:type="spellEnd"/>
      <w:r w:rsidRPr="00402123">
        <w:rPr>
          <w:rFonts w:ascii="Times New Roman" w:hAnsi="Times New Roman" w:cs="Times New Roman"/>
          <w:color w:val="000000" w:themeColor="text1"/>
        </w:rPr>
        <w:t xml:space="preserve"> o </w:t>
      </w:r>
      <w:proofErr w:type="spellStart"/>
      <w:r>
        <w:rPr>
          <w:rFonts w:ascii="Times New Roman" w:hAnsi="Times New Roman" w:cs="Times New Roman"/>
          <w:color w:val="000000" w:themeColor="text1"/>
        </w:rPr>
        <w:t>grobljima</w:t>
      </w:r>
      <w:proofErr w:type="spellEnd"/>
      <w:r w:rsidRPr="0040212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te</w:t>
      </w:r>
      <w:proofErr w:type="spellEnd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 xml:space="preserve"> se </w:t>
      </w:r>
      <w:proofErr w:type="spellStart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isti</w:t>
      </w:r>
      <w:proofErr w:type="spellEnd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upućuje</w:t>
      </w:r>
      <w:proofErr w:type="spellEnd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na</w:t>
      </w:r>
      <w:proofErr w:type="spellEnd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 xml:space="preserve"> </w:t>
      </w:r>
      <w:proofErr w:type="spellStart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savjetovanje</w:t>
      </w:r>
      <w:proofErr w:type="spellEnd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 xml:space="preserve"> s </w:t>
      </w:r>
      <w:proofErr w:type="spellStart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javnošću</w:t>
      </w:r>
      <w:proofErr w:type="spellEnd"/>
      <w:r w:rsidRPr="00402123">
        <w:rPr>
          <w:rStyle w:val="Strong"/>
          <w:rFonts w:ascii="Times New Roman" w:eastAsiaTheme="majorEastAsia" w:hAnsi="Times New Roman" w:cs="Times New Roman"/>
          <w:color w:val="000000" w:themeColor="text1"/>
          <w:bdr w:val="none" w:sz="0" w:space="0" w:color="auto" w:frame="1"/>
        </w:rPr>
        <w:t>.</w:t>
      </w:r>
    </w:p>
    <w:p w14:paraId="2911F7B1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</w:p>
    <w:p w14:paraId="31580A48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b w:val="0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II.</w:t>
      </w:r>
    </w:p>
    <w:p w14:paraId="198F42DA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</w:p>
    <w:p w14:paraId="28045EBE" w14:textId="56BF5645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Savjetovanje s javnošću provodi se s ciljem da se širi krug zainteresiranih osoba s područja Općine Klis uključi u pripremu konačnog nacrta</w:t>
      </w:r>
      <w:r>
        <w:rPr>
          <w:color w:val="000000" w:themeColor="text1"/>
        </w:rPr>
        <w:t xml:space="preserve">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>grobljima</w:t>
      </w:r>
      <w:r>
        <w:rPr>
          <w:color w:val="000000" w:themeColor="text1"/>
        </w:rPr>
        <w:t>.</w:t>
      </w:r>
    </w:p>
    <w:p w14:paraId="4AB365AE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 taj se način želi upoznati javnost s nacrtom prijedloga Odluke te pribaviti mišljenja, primjedbe i prijedloge zainteresirane javnosti, kako bi predloženo, ukoliko je zakonito i stručno utemeljeno, bilo prihvaćeno od strane donositelja Odluke i u konačnosti ugrađeno u odredbe Odluke.</w:t>
      </w:r>
    </w:p>
    <w:p w14:paraId="5F50A910" w14:textId="77777777" w:rsidR="00BD23FE" w:rsidRPr="009A4941" w:rsidRDefault="00BD23FE" w:rsidP="00BD23FE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bCs/>
          <w:color w:val="000000" w:themeColor="text1"/>
        </w:rPr>
      </w:pPr>
      <w:r w:rsidRPr="009A4941">
        <w:rPr>
          <w:b/>
          <w:bCs/>
          <w:color w:val="000000" w:themeColor="text1"/>
        </w:rPr>
        <w:t>III.</w:t>
      </w:r>
    </w:p>
    <w:p w14:paraId="3472B762" w14:textId="7646C255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</w:pPr>
      <w:r w:rsidRPr="00034E0D">
        <w:rPr>
          <w:color w:val="000000" w:themeColor="text1"/>
        </w:rPr>
        <w:t xml:space="preserve">Pravni temelj za izradu i donošenje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>grobljima</w:t>
      </w:r>
      <w:r>
        <w:rPr>
          <w:bCs/>
          <w:color w:val="000000" w:themeColor="text1"/>
        </w:rPr>
        <w:t xml:space="preserve"> je </w:t>
      </w:r>
      <w:r w:rsidRPr="00740042">
        <w:t>član</w:t>
      </w:r>
      <w:r>
        <w:t>ak</w:t>
      </w:r>
      <w:r w:rsidRPr="00740042">
        <w:t xml:space="preserve"> </w:t>
      </w:r>
      <w:r>
        <w:t>9. Zakona o grobljima (Narodne novine broj 78/25, 80/25).</w:t>
      </w:r>
    </w:p>
    <w:p w14:paraId="1DD2B74B" w14:textId="77777777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</w:pPr>
    </w:p>
    <w:p w14:paraId="067A3933" w14:textId="77777777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</w:pPr>
    </w:p>
    <w:p w14:paraId="2FF20C02" w14:textId="77777777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</w:p>
    <w:p w14:paraId="73C387A8" w14:textId="77777777" w:rsidR="00BD23FE" w:rsidRPr="00E82BC1" w:rsidRDefault="00BD23FE" w:rsidP="00BD23FE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color w:val="000000" w:themeColor="text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lastRenderedPageBreak/>
        <w:t>IV.</w:t>
      </w:r>
    </w:p>
    <w:p w14:paraId="2F383D8E" w14:textId="2FE63758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Nacrt prijedloga</w:t>
      </w:r>
      <w:r>
        <w:rPr>
          <w:color w:val="000000" w:themeColor="text1"/>
        </w:rPr>
        <w:t xml:space="preserve"> </w:t>
      </w:r>
      <w:r>
        <w:t xml:space="preserve">Odluke o </w:t>
      </w:r>
      <w:r>
        <w:t>grobljima</w:t>
      </w:r>
      <w:r>
        <w:rPr>
          <w:color w:val="000000" w:themeColor="text1"/>
        </w:rPr>
        <w:t xml:space="preserve"> </w:t>
      </w:r>
      <w:r w:rsidRPr="00034E0D">
        <w:rPr>
          <w:color w:val="000000" w:themeColor="text1"/>
        </w:rPr>
        <w:t xml:space="preserve">daje se na savjetovanje s javnošću u </w:t>
      </w:r>
      <w:r w:rsidRPr="00AF69A5">
        <w:rPr>
          <w:color w:val="000000" w:themeColor="text1"/>
        </w:rPr>
        <w:t xml:space="preserve">razdoblju od </w:t>
      </w:r>
      <w:r>
        <w:rPr>
          <w:color w:val="000000" w:themeColor="text1"/>
        </w:rPr>
        <w:t>14. listopada</w:t>
      </w:r>
      <w:r w:rsidRPr="00AF69A5">
        <w:rPr>
          <w:color w:val="000000" w:themeColor="text1"/>
        </w:rPr>
        <w:t xml:space="preserve"> 2026. godine do </w:t>
      </w:r>
      <w:r>
        <w:rPr>
          <w:color w:val="000000" w:themeColor="text1"/>
        </w:rPr>
        <w:t>14. studenoga</w:t>
      </w:r>
      <w:r w:rsidRPr="00AF69A5">
        <w:rPr>
          <w:color w:val="000000" w:themeColor="text1"/>
        </w:rPr>
        <w:t xml:space="preserve"> 2026. godine.</w:t>
      </w:r>
    </w:p>
    <w:p w14:paraId="1B9E3E70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V.</w:t>
      </w:r>
    </w:p>
    <w:p w14:paraId="20CE1DF7" w14:textId="2A4DDE84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 xml:space="preserve">Tijekom trajanja postupka savjetovanja s javnošću nacrt prijedloga </w:t>
      </w:r>
      <w:r w:rsidRPr="00402123">
        <w:rPr>
          <w:color w:val="000000" w:themeColor="text1"/>
        </w:rPr>
        <w:t xml:space="preserve">Odluke o </w:t>
      </w:r>
      <w:r>
        <w:rPr>
          <w:color w:val="000000" w:themeColor="text1"/>
        </w:rPr>
        <w:t>grobljima</w:t>
      </w:r>
      <w:r>
        <w:rPr>
          <w:color w:val="000000" w:themeColor="text1"/>
        </w:rPr>
        <w:t xml:space="preserve"> </w:t>
      </w:r>
      <w:r w:rsidRPr="00034E0D">
        <w:rPr>
          <w:color w:val="000000" w:themeColor="text1"/>
        </w:rPr>
        <w:t xml:space="preserve">bit će izložen na mrežnoj stranici Općine </w:t>
      </w:r>
      <w:r>
        <w:rPr>
          <w:color w:val="000000" w:themeColor="text1"/>
        </w:rPr>
        <w:t xml:space="preserve">Klis </w:t>
      </w:r>
      <w:hyperlink r:id="rId5" w:history="1">
        <w:r w:rsidRPr="00A46052">
          <w:rPr>
            <w:rStyle w:val="Hyperlink"/>
            <w:rFonts w:eastAsiaTheme="majorEastAsia"/>
          </w:rPr>
          <w:t>www.klis.hr</w:t>
        </w:r>
      </w:hyperlink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.</w:t>
      </w:r>
    </w:p>
    <w:p w14:paraId="1E6046F4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VI.</w:t>
      </w:r>
    </w:p>
    <w:p w14:paraId="6E8EB749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Mišljenja, prijedlozi i primjedbe koji će se dostaviti, obradit će nositelj izrade nacrta prijedloga Odluke</w:t>
      </w:r>
      <w:r>
        <w:rPr>
          <w:color w:val="000000" w:themeColor="text1"/>
        </w:rPr>
        <w:t>,</w:t>
      </w:r>
      <w:r w:rsidRPr="00034E0D">
        <w:rPr>
          <w:color w:val="000000" w:themeColor="text1"/>
        </w:rPr>
        <w:t xml:space="preserve"> te o tome sačiniti Izvješće</w:t>
      </w:r>
      <w:r>
        <w:rPr>
          <w:color w:val="000000" w:themeColor="text1"/>
        </w:rPr>
        <w:t>.</w:t>
      </w:r>
    </w:p>
    <w:p w14:paraId="741A51A5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Style w:val="Strong"/>
          <w:rFonts w:eastAsiaTheme="majorEastAsia"/>
          <w:color w:val="000000" w:themeColor="text1"/>
          <w:bdr w:val="none" w:sz="0" w:space="0" w:color="auto" w:frame="1"/>
        </w:rPr>
      </w:pPr>
      <w:r w:rsidRPr="00034E0D">
        <w:rPr>
          <w:rStyle w:val="Strong"/>
          <w:rFonts w:eastAsiaTheme="majorEastAsia"/>
          <w:color w:val="000000" w:themeColor="text1"/>
          <w:bdr w:val="none" w:sz="0" w:space="0" w:color="auto" w:frame="1"/>
        </w:rPr>
        <w:t>VII.</w:t>
      </w:r>
    </w:p>
    <w:p w14:paraId="30BB16F6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Ovaj Zaključak stupa na snagu danom donošenja.</w:t>
      </w:r>
    </w:p>
    <w:p w14:paraId="146CA420" w14:textId="77777777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26E1216A" w14:textId="77777777" w:rsidR="00BD23FE" w:rsidRDefault="00BD23FE" w:rsidP="00BD23FE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</w:p>
    <w:p w14:paraId="25CBA56B" w14:textId="77777777" w:rsidR="00BD23FE" w:rsidRPr="00034E0D" w:rsidRDefault="00BD23FE" w:rsidP="00BD23FE">
      <w:pPr>
        <w:pStyle w:val="NormalWeb"/>
        <w:shd w:val="clear" w:color="auto" w:fill="FFFFFF"/>
        <w:spacing w:before="0" w:beforeAutospacing="0" w:after="300" w:afterAutospacing="0"/>
        <w:jc w:val="right"/>
        <w:textAlignment w:val="baseline"/>
        <w:rPr>
          <w:color w:val="000000" w:themeColor="text1"/>
        </w:rPr>
      </w:pPr>
      <w:r w:rsidRPr="00034E0D">
        <w:rPr>
          <w:color w:val="000000" w:themeColor="text1"/>
        </w:rPr>
        <w:t>OPĆINSKI NAČELNIK</w:t>
      </w:r>
      <w:r w:rsidRPr="00034E0D">
        <w:rPr>
          <w:color w:val="000000" w:themeColor="text1"/>
        </w:rPr>
        <w:br/>
        <w:t>Jakov Vetma</w:t>
      </w:r>
      <w:r>
        <w:rPr>
          <w:color w:val="000000" w:themeColor="text1"/>
        </w:rPr>
        <w:t>, v.r</w:t>
      </w:r>
    </w:p>
    <w:p w14:paraId="1095BF68" w14:textId="77777777" w:rsidR="00BD23FE" w:rsidRDefault="00BD23FE" w:rsidP="00BD23FE"/>
    <w:p w14:paraId="5BDCC1D6" w14:textId="77777777" w:rsidR="00BD23FE" w:rsidRDefault="00BD23FE" w:rsidP="00BD23FE"/>
    <w:p w14:paraId="08CCDB58" w14:textId="77777777" w:rsidR="00BC2ED1" w:rsidRDefault="00BC2ED1"/>
    <w:sectPr w:rsidR="00BC2ED1" w:rsidSect="00BD2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FE"/>
    <w:rsid w:val="00272347"/>
    <w:rsid w:val="00BC2ED1"/>
    <w:rsid w:val="00BD23FE"/>
    <w:rsid w:val="00C3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D66E2"/>
  <w15:chartTrackingRefBased/>
  <w15:docId w15:val="{22D1E6EE-7713-4BEC-B5A0-E052835E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3FE"/>
    <w:pPr>
      <w:spacing w:after="200" w:line="276" w:lineRule="auto"/>
    </w:pPr>
    <w:rPr>
      <w:rFonts w:asciiTheme="majorHAnsi" w:hAnsiTheme="majorHAnsi" w:cstheme="majorBidi"/>
      <w:b/>
      <w:kern w:val="0"/>
      <w:sz w:val="28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3FE"/>
    <w:pPr>
      <w:keepNext/>
      <w:keepLines/>
      <w:spacing w:before="360" w:after="80" w:line="259" w:lineRule="auto"/>
      <w:outlineLvl w:val="0"/>
    </w:pPr>
    <w:rPr>
      <w:rFonts w:eastAsiaTheme="majorEastAsia"/>
      <w:b w:val="0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3FE"/>
    <w:pPr>
      <w:keepNext/>
      <w:keepLines/>
      <w:spacing w:before="160" w:after="80" w:line="259" w:lineRule="auto"/>
      <w:outlineLvl w:val="1"/>
    </w:pPr>
    <w:rPr>
      <w:rFonts w:eastAsiaTheme="majorEastAsia"/>
      <w:b w:val="0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3F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/>
      <w:b w:val="0"/>
      <w:color w:val="0F4761" w:themeColor="accent1" w:themeShade="BF"/>
      <w:kern w:val="2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3F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/>
      <w:b w:val="0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3F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/>
      <w:b w:val="0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3F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/>
      <w:b w:val="0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3F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/>
      <w:b w:val="0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3FE"/>
    <w:pPr>
      <w:keepNext/>
      <w:keepLines/>
      <w:spacing w:after="0" w:line="259" w:lineRule="auto"/>
      <w:outlineLvl w:val="7"/>
    </w:pPr>
    <w:rPr>
      <w:rFonts w:asciiTheme="minorHAnsi" w:eastAsiaTheme="majorEastAsia" w:hAnsiTheme="minorHAnsi"/>
      <w:b w:val="0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3FE"/>
    <w:pPr>
      <w:keepNext/>
      <w:keepLines/>
      <w:spacing w:after="0" w:line="259" w:lineRule="auto"/>
      <w:outlineLvl w:val="8"/>
    </w:pPr>
    <w:rPr>
      <w:rFonts w:asciiTheme="minorHAnsi" w:eastAsiaTheme="majorEastAsia" w:hAnsiTheme="minorHAnsi"/>
      <w:b w:val="0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3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3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3FE"/>
    <w:pPr>
      <w:spacing w:after="80" w:line="240" w:lineRule="auto"/>
      <w:contextualSpacing/>
    </w:pPr>
    <w:rPr>
      <w:rFonts w:eastAsiaTheme="majorEastAsia"/>
      <w:b w:val="0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3FE"/>
    <w:pPr>
      <w:numPr>
        <w:ilvl w:val="1"/>
      </w:numPr>
      <w:spacing w:after="160" w:line="259" w:lineRule="auto"/>
    </w:pPr>
    <w:rPr>
      <w:rFonts w:asciiTheme="minorHAnsi" w:eastAsiaTheme="majorEastAsia" w:hAnsiTheme="minorHAnsi"/>
      <w:b w:val="0"/>
      <w:color w:val="595959" w:themeColor="text1" w:themeTint="A6"/>
      <w:spacing w:val="15"/>
      <w:kern w:val="2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3FE"/>
    <w:pPr>
      <w:spacing w:before="160" w:after="160" w:line="259" w:lineRule="auto"/>
      <w:jc w:val="center"/>
    </w:pPr>
    <w:rPr>
      <w:rFonts w:ascii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2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3FE"/>
    <w:pPr>
      <w:spacing w:after="160" w:line="259" w:lineRule="auto"/>
      <w:ind w:left="720"/>
      <w:contextualSpacing/>
    </w:pPr>
    <w:rPr>
      <w:rFonts w:asciiTheme="minorHAnsi" w:hAnsiTheme="minorHAnsi" w:cstheme="minorBidi"/>
      <w:b w:val="0"/>
      <w:kern w:val="2"/>
      <w:sz w:val="22"/>
      <w:szCs w:val="22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23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b w:val="0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3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3F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D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  <w:lang w:val="hr-HR" w:eastAsia="hr-HR"/>
    </w:rPr>
  </w:style>
  <w:style w:type="character" w:styleId="Strong">
    <w:name w:val="Strong"/>
    <w:basedOn w:val="DefaultParagraphFont"/>
    <w:uiPriority w:val="22"/>
    <w:qFormat/>
    <w:rsid w:val="00BD23FE"/>
    <w:rPr>
      <w:b/>
      <w:bCs/>
    </w:rPr>
  </w:style>
  <w:style w:type="character" w:styleId="Hyperlink">
    <w:name w:val="Hyperlink"/>
    <w:basedOn w:val="DefaultParagraphFont"/>
    <w:uiPriority w:val="99"/>
    <w:unhideWhenUsed/>
    <w:rsid w:val="00BD23FE"/>
    <w:rPr>
      <w:color w:val="0000FF"/>
      <w:u w:val="single"/>
    </w:rPr>
  </w:style>
  <w:style w:type="paragraph" w:styleId="NoSpacing">
    <w:name w:val="No Spacing"/>
    <w:uiPriority w:val="1"/>
    <w:qFormat/>
    <w:rsid w:val="00BD23F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s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1</cp:revision>
  <dcterms:created xsi:type="dcterms:W3CDTF">2026-10-14T11:55:00Z</dcterms:created>
  <dcterms:modified xsi:type="dcterms:W3CDTF">2026-10-14T12:49:00Z</dcterms:modified>
</cp:coreProperties>
</file>